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78" w:rsidRDefault="006F4A78" w:rsidP="006F4A78">
      <w:pPr>
        <w:spacing w:after="0" w:line="240" w:lineRule="auto"/>
        <w:rPr>
          <w:rFonts w:asciiTheme="majorBidi" w:hAnsiTheme="majorBidi" w:cs="Angsana New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B76BAE" wp14:editId="4EAAABC1">
                <wp:simplePos x="0" y="0"/>
                <wp:positionH relativeFrom="column">
                  <wp:posOffset>714375</wp:posOffset>
                </wp:positionH>
                <wp:positionV relativeFrom="paragraph">
                  <wp:posOffset>-885825</wp:posOffset>
                </wp:positionV>
                <wp:extent cx="2952750" cy="876300"/>
                <wp:effectExtent l="76200" t="76200" r="76200" b="11430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76300"/>
                        </a:xfrm>
                        <a:prstGeom prst="ellipse">
                          <a:avLst/>
                        </a:prstGeom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56.25pt;margin-top:-69.75pt;width:232.5pt;height:6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BF823" wp14:editId="08BB1535">
                <wp:simplePos x="0" y="0"/>
                <wp:positionH relativeFrom="margin">
                  <wp:posOffset>1962150</wp:posOffset>
                </wp:positionH>
                <wp:positionV relativeFrom="margin">
                  <wp:posOffset>-873125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A78" w:rsidRPr="006F4A78" w:rsidRDefault="006F4A78" w:rsidP="006F4A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Angsana New" w:hint="c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ยอ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5pt;margin-top:-68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B4Gj09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6F4A78" w:rsidRPr="006F4A78" w:rsidRDefault="006F4A78" w:rsidP="006F4A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Angsana New" w:hint="c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="Angsana New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ยอ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F4A78" w:rsidRDefault="006F4A78" w:rsidP="006F4A78">
      <w:pPr>
        <w:spacing w:after="0" w:line="240" w:lineRule="auto"/>
        <w:rPr>
          <w:rFonts w:asciiTheme="majorBidi" w:hAnsiTheme="majorBidi" w:cs="Angsana New"/>
          <w:color w:val="002060"/>
          <w:sz w:val="36"/>
          <w:szCs w:val="36"/>
        </w:rPr>
      </w:pPr>
      <w:r>
        <w:rPr>
          <w:rFonts w:asciiTheme="majorBidi" w:hAnsiTheme="majorBidi" w:cs="Angsana New" w:hint="cs"/>
          <w:noProof/>
          <w:color w:val="002060"/>
          <w:sz w:val="36"/>
          <w:szCs w:val="36"/>
        </w:rPr>
        <w:drawing>
          <wp:inline distT="0" distB="0" distL="0" distR="0">
            <wp:extent cx="1609397" cy="21717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oni_fruit_(Morinda_citrifolia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228" cy="21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ajorBidi" w:hAnsiTheme="majorBidi" w:cs="Angsana New"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-3810</wp:posOffset>
            </wp:positionV>
            <wp:extent cx="2886075" cy="2162810"/>
            <wp:effectExtent l="0" t="0" r="9525" b="889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ยอ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A78" w:rsidRDefault="006F4A78" w:rsidP="006F4A78">
      <w:pPr>
        <w:spacing w:after="0" w:line="240" w:lineRule="auto"/>
        <w:rPr>
          <w:rFonts w:asciiTheme="majorBidi" w:hAnsiTheme="majorBidi" w:cs="Angsana New" w:hint="cs"/>
          <w:color w:val="002060"/>
          <w:sz w:val="36"/>
          <w:szCs w:val="36"/>
        </w:rPr>
      </w:pP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>ชื่อวิทยาศาสตร์</w:t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:  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Morinda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citrifolia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  L.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>ชื่อสามัญ</w:t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:   </w:t>
      </w:r>
      <w:r w:rsidRPr="006F4A78">
        <w:rPr>
          <w:rFonts w:asciiTheme="majorBidi" w:hAnsiTheme="majorBidi" w:cstheme="majorBidi"/>
          <w:sz w:val="36"/>
          <w:szCs w:val="36"/>
        </w:rPr>
        <w:t>Indian Mulberry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 xml:space="preserve">วงศ์ </w:t>
      </w:r>
      <w:r w:rsidR="006F4A78" w:rsidRPr="006F4A78">
        <w:rPr>
          <w:rFonts w:asciiTheme="majorBidi" w:hAnsiTheme="majorBidi" w:cs="Angsana New" w:hint="cs"/>
          <w:color w:val="002060"/>
          <w:sz w:val="36"/>
          <w:szCs w:val="36"/>
          <w:cs/>
        </w:rPr>
        <w:tab/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  <w:t xml:space="preserve"> 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:  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Rubiaceae</w:t>
      </w:r>
      <w:proofErr w:type="spellEnd"/>
    </w:p>
    <w:p w:rsidR="00E41853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 xml:space="preserve">ชื่ออื่น </w:t>
      </w:r>
      <w:r w:rsidR="006F4A78" w:rsidRPr="006F4A78">
        <w:rPr>
          <w:rFonts w:asciiTheme="majorBidi" w:hAnsiTheme="majorBidi" w:cs="Angsana New" w:hint="cs"/>
          <w:color w:val="002060"/>
          <w:sz w:val="36"/>
          <w:szCs w:val="36"/>
          <w:cs/>
        </w:rPr>
        <w:tab/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</w:r>
      <w:r w:rsidR="006F4A78">
        <w:rPr>
          <w:rFonts w:asciiTheme="majorBidi" w:hAnsiTheme="majorBidi" w:cs="Angsana New" w:hint="cs"/>
          <w:sz w:val="36"/>
          <w:szCs w:val="36"/>
          <w:cs/>
        </w:rPr>
        <w:tab/>
        <w:t xml:space="preserve"> 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:  ยอบ้าน (ภาคกลาง) มะตาเสือ (ภาคเหนือ) ยอ </w:t>
      </w:r>
      <w:proofErr w:type="spellStart"/>
      <w:r w:rsidRPr="006F4A78">
        <w:rPr>
          <w:rFonts w:asciiTheme="majorBidi" w:hAnsiTheme="majorBidi" w:cs="Angsana New"/>
          <w:sz w:val="36"/>
          <w:szCs w:val="36"/>
          <w:cs/>
        </w:rPr>
        <w:t>แย</w:t>
      </w:r>
      <w:proofErr w:type="spellEnd"/>
      <w:r w:rsidRPr="006F4A78">
        <w:rPr>
          <w:rFonts w:asciiTheme="majorBidi" w:hAnsiTheme="majorBidi" w:cs="Angsana New"/>
          <w:sz w:val="36"/>
          <w:szCs w:val="36"/>
          <w:cs/>
        </w:rPr>
        <w:t>ใหญ่ (กะเหรี่ยง-แม่ฮ่องสอน)</w:t>
      </w:r>
    </w:p>
    <w:p w:rsidR="006F4A78" w:rsidRPr="006F4A78" w:rsidRDefault="006F4A78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sz w:val="36"/>
          <w:szCs w:val="36"/>
          <w:cs/>
        </w:rPr>
        <w:t xml:space="preserve">ต่างประเทศเรียก </w:t>
      </w:r>
      <w:r>
        <w:rPr>
          <w:rFonts w:asciiTheme="majorBidi" w:hAnsiTheme="majorBidi" w:cs="Angsana New" w:hint="cs"/>
          <w:sz w:val="36"/>
          <w:szCs w:val="36"/>
          <w:cs/>
        </w:rPr>
        <w:tab/>
        <w:t xml:space="preserve"> </w:t>
      </w:r>
      <w:r w:rsidRPr="006F4A78">
        <w:rPr>
          <w:rFonts w:asciiTheme="majorBidi" w:hAnsiTheme="majorBidi" w:cs="Angsana New"/>
          <w:sz w:val="36"/>
          <w:szCs w:val="36"/>
          <w:cs/>
        </w:rPr>
        <w:t>: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Noni</w:t>
      </w:r>
      <w:r>
        <w:rPr>
          <w:rFonts w:asciiTheme="majorBidi" w:hAnsiTheme="majorBidi" w:cstheme="majorBidi"/>
          <w:sz w:val="36"/>
          <w:szCs w:val="36"/>
        </w:rPr>
        <w:t>,</w:t>
      </w:r>
      <w:r w:rsidRPr="006F4A78">
        <w:rPr>
          <w:rFonts w:asciiTheme="majorBidi" w:hAnsiTheme="majorBidi" w:cstheme="majorBidi"/>
          <w:sz w:val="36"/>
          <w:szCs w:val="36"/>
        </w:rPr>
        <w:t>Wild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pine</w:t>
      </w:r>
      <w:r>
        <w:rPr>
          <w:rFonts w:asciiTheme="majorBidi" w:hAnsiTheme="majorBidi" w:cstheme="majorBidi"/>
          <w:sz w:val="36"/>
          <w:szCs w:val="36"/>
        </w:rPr>
        <w:t>,</w:t>
      </w:r>
      <w:r w:rsidRPr="006F4A78">
        <w:rPr>
          <w:rFonts w:asciiTheme="majorBidi" w:hAnsiTheme="majorBidi" w:cstheme="majorBidi"/>
          <w:sz w:val="36"/>
          <w:szCs w:val="36"/>
        </w:rPr>
        <w:t>Hog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 apple</w:t>
      </w:r>
      <w:r>
        <w:rPr>
          <w:rFonts w:asciiTheme="majorBidi" w:hAnsiTheme="majorBidi" w:cstheme="majorBidi"/>
          <w:sz w:val="36"/>
          <w:szCs w:val="36"/>
        </w:rPr>
        <w:t>,</w:t>
      </w:r>
      <w:r w:rsidRPr="006F4A78">
        <w:rPr>
          <w:rFonts w:asciiTheme="majorBidi" w:hAnsiTheme="majorBidi" w:cstheme="majorBidi"/>
          <w:sz w:val="36"/>
          <w:szCs w:val="36"/>
        </w:rPr>
        <w:t xml:space="preserve"> Indian mulberry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 xml:space="preserve">ลักษณะทางพฤกษศาสตร์ 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: ไม้ต้น สูง </w:t>
      </w:r>
      <w:r w:rsidRPr="006F4A78">
        <w:rPr>
          <w:rFonts w:asciiTheme="majorBidi" w:hAnsiTheme="majorBidi" w:cstheme="majorBidi"/>
          <w:sz w:val="36"/>
          <w:szCs w:val="36"/>
        </w:rPr>
        <w:t>2-6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เมตร เปลือกต้นสีน้ำตาล แตกเป็นสะเก็ดแล้วหลุดออก กิ่งอ่อนเป็นสี่เหลี่ยม ใบ เป็นใบเดี่ยว ออกตรงข้าม รูปรี กว้าง </w:t>
      </w:r>
      <w:r w:rsidRPr="006F4A78">
        <w:rPr>
          <w:rFonts w:asciiTheme="majorBidi" w:hAnsiTheme="majorBidi" w:cstheme="majorBidi"/>
          <w:sz w:val="36"/>
          <w:szCs w:val="36"/>
        </w:rPr>
        <w:t>8-15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ซม. ยาว </w:t>
      </w:r>
      <w:r w:rsidRPr="006F4A78">
        <w:rPr>
          <w:rFonts w:asciiTheme="majorBidi" w:hAnsiTheme="majorBidi" w:cstheme="majorBidi"/>
          <w:sz w:val="36"/>
          <w:szCs w:val="36"/>
        </w:rPr>
        <w:t>10-20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ซม. ขอบใบเรียบ แผ่นใบเรียบ สีเขียวเข้มเป็นมัน ดอก ออกเป็นช่อกลมตามซอกใบ ดอกสีขาว กลีบดอกโคนเชื่อมติดกันเป็นหลอด ปลายแยกเป็น </w:t>
      </w:r>
      <w:r w:rsidRPr="006F4A78">
        <w:rPr>
          <w:rFonts w:asciiTheme="majorBidi" w:hAnsiTheme="majorBidi" w:cstheme="majorBidi"/>
          <w:sz w:val="36"/>
          <w:szCs w:val="36"/>
        </w:rPr>
        <w:t>5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แฉก มีกลิ่นหอม ผล เป็นผลรวม ผิวขรุขระเป็นตุ่ม ผลสุกมีกลิ่นเหม็นเอียน เมล็ดสีน้ำตาลมีหลายเมล็ด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sz w:val="36"/>
          <w:szCs w:val="36"/>
          <w:cs/>
        </w:rPr>
        <w:t>ส่วนที่ใช้ :  ใบ ราก ผลดิบ ผลสุก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b/>
          <w:bCs/>
          <w:color w:val="002060"/>
          <w:sz w:val="36"/>
          <w:szCs w:val="36"/>
          <w:cs/>
        </w:rPr>
        <w:t>สรรพคุณ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:</w:t>
      </w:r>
    </w:p>
    <w:p w:rsidR="00E41853" w:rsidRPr="006F4A78" w:rsidRDefault="00E41853" w:rsidP="006F4A78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sz w:val="36"/>
          <w:szCs w:val="36"/>
          <w:cs/>
        </w:rPr>
        <w:t xml:space="preserve">ใบ -  มีวิตามินเอ </w:t>
      </w:r>
      <w:r w:rsidRPr="006F4A78">
        <w:rPr>
          <w:rFonts w:asciiTheme="majorBidi" w:hAnsiTheme="majorBidi" w:cstheme="majorBidi"/>
          <w:sz w:val="36"/>
          <w:szCs w:val="36"/>
        </w:rPr>
        <w:t>40,000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กว่ายู</w:t>
      </w:r>
      <w:proofErr w:type="spellStart"/>
      <w:r w:rsidRPr="006F4A78">
        <w:rPr>
          <w:rFonts w:asciiTheme="majorBidi" w:hAnsiTheme="majorBidi" w:cs="Angsana New"/>
          <w:sz w:val="36"/>
          <w:szCs w:val="36"/>
          <w:cs/>
        </w:rPr>
        <w:t>นิต</w:t>
      </w:r>
      <w:proofErr w:type="spellEnd"/>
      <w:r w:rsidRPr="006F4A78">
        <w:rPr>
          <w:rFonts w:asciiTheme="majorBidi" w:hAnsiTheme="majorBidi" w:cs="Angsana New"/>
          <w:sz w:val="36"/>
          <w:szCs w:val="36"/>
          <w:cs/>
        </w:rPr>
        <w:t xml:space="preserve">สากลต่อ </w:t>
      </w:r>
      <w:r w:rsidRPr="006F4A78">
        <w:rPr>
          <w:rFonts w:asciiTheme="majorBidi" w:hAnsiTheme="majorBidi" w:cstheme="majorBidi"/>
          <w:sz w:val="36"/>
          <w:szCs w:val="36"/>
        </w:rPr>
        <w:t>100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กรัม มีคุณสมบัติในการบำรุงสายตา หัวใจ คั้นน้ำทาแก้โรค</w:t>
      </w:r>
      <w:proofErr w:type="spellStart"/>
      <w:r w:rsidRPr="006F4A78">
        <w:rPr>
          <w:rFonts w:asciiTheme="majorBidi" w:hAnsiTheme="majorBidi" w:cs="Angsana New"/>
          <w:sz w:val="36"/>
          <w:szCs w:val="36"/>
          <w:cs/>
        </w:rPr>
        <w:t>เก๊าท์</w:t>
      </w:r>
      <w:proofErr w:type="spellEnd"/>
      <w:r w:rsidRPr="006F4A78">
        <w:rPr>
          <w:rFonts w:asciiTheme="majorBidi" w:hAnsiTheme="majorBidi" w:cs="Angsana New"/>
          <w:sz w:val="36"/>
          <w:szCs w:val="36"/>
          <w:cs/>
        </w:rPr>
        <w:t xml:space="preserve"> ปวดตามข้อเล็กๆ ของนิ้วมือ นิ้วเท้า หรือคั้นน้ำสระผมฆ่าเหา แก้กระษัย ใช้ใบปรุงเป็นอาหาร แก้ท้องร่วง</w:t>
      </w:r>
    </w:p>
    <w:p w:rsidR="00E41853" w:rsidRPr="006F4A78" w:rsidRDefault="006F4A78" w:rsidP="006F4A78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รา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ก </w:t>
      </w:r>
      <w:r w:rsidR="00E41853" w:rsidRPr="006F4A78">
        <w:rPr>
          <w:rFonts w:asciiTheme="majorBidi" w:hAnsiTheme="majorBidi" w:cs="Angsana New"/>
          <w:sz w:val="36"/>
          <w:szCs w:val="36"/>
          <w:cs/>
        </w:rPr>
        <w:t xml:space="preserve"> -  ใช้เป็นยาระบาย แก้กระษัย ใช้สกัดสีออกมา เป็นสีย้อมผ้าได้ โดยผสมส่วนของเกลือต่างๆ สามารถเปลี่ยนเป็นสีต่างๆ ได้ตามต้องการ ซึ่งสีเดิมของรากจะมีสี</w:t>
      </w:r>
      <w:r w:rsidR="00E41853" w:rsidRPr="006F4A78">
        <w:rPr>
          <w:rFonts w:asciiTheme="majorBidi" w:hAnsiTheme="majorBidi" w:cs="Angsana New"/>
          <w:sz w:val="36"/>
          <w:szCs w:val="36"/>
          <w:cs/>
        </w:rPr>
        <w:lastRenderedPageBreak/>
        <w:t>เหลือง หรือเหลืองปนแดง หากผสมตามส่วนด้วยเกลือ อาจจะได้สีแดง ชมพู น้ำตาลอ่อน สีม่วงแดง หรือสีดำ เป็นต้น</w:t>
      </w:r>
    </w:p>
    <w:p w:rsidR="00E41853" w:rsidRPr="006F4A78" w:rsidRDefault="00E41853" w:rsidP="006F4A78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sz w:val="36"/>
          <w:szCs w:val="36"/>
          <w:cs/>
        </w:rPr>
        <w:t>ผล</w:t>
      </w:r>
      <w:r w:rsidR="006F4A78">
        <w:rPr>
          <w:rFonts w:asciiTheme="majorBidi" w:hAnsiTheme="majorBidi" w:cs="Angsana New"/>
          <w:sz w:val="36"/>
          <w:szCs w:val="36"/>
        </w:rPr>
        <w:t xml:space="preserve"> -</w:t>
      </w:r>
      <w:r w:rsidR="006F4A7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6F4A78">
        <w:rPr>
          <w:rFonts w:asciiTheme="majorBidi" w:hAnsiTheme="majorBidi" w:cs="Angsana New"/>
          <w:sz w:val="36"/>
          <w:szCs w:val="36"/>
          <w:cs/>
        </w:rPr>
        <w:t>โตเต็มที่แต่ไม่สุก  - จิ้มน้ำผึ้งรับประทาน มีคุณสมบัติเป็นยาขับลม บำรุงธาตุ เจริญอาหาร ขับลมในลำไส้ กระเพาะอาหาร แก้เหงือกเปื่อยเป็นขุมบวม ขับเลือดลม ขับโลหิตประจำเดือน</w:t>
      </w:r>
    </w:p>
    <w:p w:rsidR="00E41853" w:rsidRPr="006F4A78" w:rsidRDefault="00E41853" w:rsidP="006F4A78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sz w:val="36"/>
          <w:szCs w:val="36"/>
          <w:cs/>
        </w:rPr>
        <w:t>ผลดิบ</w:t>
      </w:r>
      <w:r w:rsidR="006F4A7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-  ต้มน้ำรับประทานกับรากผักชี แก้อาการอาเจียนของหญิงมีครรภ์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 xml:space="preserve">วิธีและปริมาณที่ใช้ </w:t>
      </w:r>
      <w:r w:rsidRPr="006F4A78">
        <w:rPr>
          <w:rFonts w:asciiTheme="majorBidi" w:hAnsiTheme="majorBidi" w:cs="Angsana New"/>
          <w:sz w:val="36"/>
          <w:szCs w:val="36"/>
          <w:cs/>
        </w:rPr>
        <w:t>: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sz w:val="36"/>
          <w:szCs w:val="36"/>
          <w:cs/>
        </w:rPr>
        <w:t xml:space="preserve">          นำผลยอโตเต็มที่แต่ไม่สุก ฝานเป็นชิ้นบางๆ ย่างหรือคั่วไฟอ่อนๆ ให้เหลืองกรอบ ใช้ครั้งละ </w:t>
      </w:r>
      <w:r w:rsidRPr="006F4A78">
        <w:rPr>
          <w:rFonts w:asciiTheme="majorBidi" w:hAnsiTheme="majorBidi" w:cstheme="majorBidi"/>
          <w:sz w:val="36"/>
          <w:szCs w:val="36"/>
        </w:rPr>
        <w:t>1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กำมือ (</w:t>
      </w:r>
      <w:r w:rsidRPr="006F4A78">
        <w:rPr>
          <w:rFonts w:asciiTheme="majorBidi" w:hAnsiTheme="majorBidi" w:cstheme="majorBidi"/>
          <w:sz w:val="36"/>
          <w:szCs w:val="36"/>
        </w:rPr>
        <w:t>10-15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 กรัม) ต้มหรือชงกับน้ำ เอาน้ำที่จิบทีละน้อย และบ่อยๆ ครั้งจะได้ผลดีกว่าดื่มครั้งเดียว</w:t>
      </w:r>
    </w:p>
    <w:p w:rsidR="00E41853" w:rsidRPr="006F4A78" w:rsidRDefault="00E41853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6F4A78">
        <w:rPr>
          <w:rFonts w:asciiTheme="majorBidi" w:hAnsiTheme="majorBidi" w:cs="Angsana New"/>
          <w:color w:val="002060"/>
          <w:sz w:val="36"/>
          <w:szCs w:val="36"/>
          <w:cs/>
        </w:rPr>
        <w:t xml:space="preserve">สารเคมี 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: ผลยอนั้นมีสารเคมี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Asperuloside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caproic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 acid, </w:t>
      </w:r>
      <w:proofErr w:type="spellStart"/>
      <w:r w:rsidRPr="006F4A78">
        <w:rPr>
          <w:rFonts w:asciiTheme="majorBidi" w:hAnsiTheme="majorBidi" w:cstheme="majorBidi"/>
          <w:sz w:val="36"/>
          <w:szCs w:val="36"/>
        </w:rPr>
        <w:t>caprylic</w:t>
      </w:r>
      <w:proofErr w:type="spellEnd"/>
      <w:r w:rsidRPr="006F4A78">
        <w:rPr>
          <w:rFonts w:asciiTheme="majorBidi" w:hAnsiTheme="majorBidi" w:cstheme="majorBidi"/>
          <w:sz w:val="36"/>
          <w:szCs w:val="36"/>
        </w:rPr>
        <w:t xml:space="preserve"> acid </w:t>
      </w:r>
      <w:r w:rsidRPr="006F4A78">
        <w:rPr>
          <w:rFonts w:asciiTheme="majorBidi" w:hAnsiTheme="majorBidi" w:cs="Angsana New"/>
          <w:sz w:val="36"/>
          <w:szCs w:val="36"/>
          <w:cs/>
        </w:rPr>
        <w:t xml:space="preserve">และ </w:t>
      </w:r>
      <w:r w:rsidRPr="006F4A78">
        <w:rPr>
          <w:rFonts w:asciiTheme="majorBidi" w:hAnsiTheme="majorBidi" w:cstheme="majorBidi"/>
          <w:sz w:val="36"/>
          <w:szCs w:val="36"/>
        </w:rPr>
        <w:t>glucose</w:t>
      </w:r>
    </w:p>
    <w:p w:rsidR="006F4A78" w:rsidRPr="006F4A78" w:rsidRDefault="006F4A78" w:rsidP="006F4A78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sectPr w:rsidR="006F4A78" w:rsidRPr="006F4A78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53"/>
    <w:rsid w:val="003338FF"/>
    <w:rsid w:val="006F4A78"/>
    <w:rsid w:val="006F5361"/>
    <w:rsid w:val="007B1207"/>
    <w:rsid w:val="00E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4A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4A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2</cp:revision>
  <dcterms:created xsi:type="dcterms:W3CDTF">2018-03-20T05:26:00Z</dcterms:created>
  <dcterms:modified xsi:type="dcterms:W3CDTF">2018-03-22T04:13:00Z</dcterms:modified>
</cp:coreProperties>
</file>