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E1" w:rsidRPr="00257DE1" w:rsidRDefault="005811A6" w:rsidP="00257DE1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11634" wp14:editId="78CD917E">
                <wp:simplePos x="0" y="0"/>
                <wp:positionH relativeFrom="column">
                  <wp:posOffset>1933575</wp:posOffset>
                </wp:positionH>
                <wp:positionV relativeFrom="paragraph">
                  <wp:posOffset>-945515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1A6" w:rsidRPr="005811A6" w:rsidRDefault="005811A6" w:rsidP="005811A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11A6"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สะเดาเทียม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2.25pt;margin-top:-74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kwEnzN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5811A6" w:rsidRPr="005811A6" w:rsidRDefault="005811A6" w:rsidP="005811A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11A6"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สะเดาเทียม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D3E711" wp14:editId="67542D0C">
                <wp:simplePos x="0" y="0"/>
                <wp:positionH relativeFrom="column">
                  <wp:posOffset>1362075</wp:posOffset>
                </wp:positionH>
                <wp:positionV relativeFrom="paragraph">
                  <wp:posOffset>-1028700</wp:posOffset>
                </wp:positionV>
                <wp:extent cx="2828925" cy="800100"/>
                <wp:effectExtent l="57150" t="38100" r="66675" b="952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107.25pt;margin-top:-81pt;width:222.75pt;height:6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</w:p>
    <w:p w:rsidR="005811A6" w:rsidRDefault="005811A6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>
            <wp:extent cx="2743200" cy="18288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oate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93" cy="183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828800" cy="1825752"/>
            <wp:effectExtent l="0" t="0" r="0" b="31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oatea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A6" w:rsidRDefault="005811A6" w:rsidP="00257DE1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theme="majorBidi"/>
          <w:color w:val="002060"/>
          <w:sz w:val="32"/>
          <w:szCs w:val="32"/>
          <w:cs/>
        </w:rPr>
        <w:t xml:space="preserve">ชื่อวิทยาศาสตร์ </w:t>
      </w:r>
      <w:proofErr w:type="spellStart"/>
      <w:r w:rsidRPr="00257DE1">
        <w:rPr>
          <w:rFonts w:asciiTheme="majorBidi" w:hAnsiTheme="majorBidi" w:cstheme="majorBidi"/>
          <w:sz w:val="32"/>
          <w:szCs w:val="32"/>
        </w:rPr>
        <w:t>Azardirachta</w:t>
      </w:r>
      <w:proofErr w:type="spellEnd"/>
      <w:r w:rsidRPr="00257DE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57DE1">
        <w:rPr>
          <w:rFonts w:asciiTheme="majorBidi" w:hAnsiTheme="majorBidi" w:cstheme="majorBidi"/>
          <w:sz w:val="32"/>
          <w:szCs w:val="32"/>
        </w:rPr>
        <w:t>excelsa</w:t>
      </w:r>
      <w:proofErr w:type="spellEnd"/>
      <w:r w:rsidRPr="00257DE1">
        <w:rPr>
          <w:rFonts w:asciiTheme="majorBidi" w:hAnsiTheme="majorBidi" w:cstheme="majorBidi"/>
          <w:sz w:val="32"/>
          <w:szCs w:val="32"/>
        </w:rPr>
        <w:t xml:space="preserve"> (Jack) Jacobs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theme="majorBidi"/>
          <w:color w:val="002060"/>
          <w:sz w:val="32"/>
          <w:szCs w:val="32"/>
          <w:cs/>
        </w:rPr>
        <w:t>วงศ์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57DE1">
        <w:rPr>
          <w:rFonts w:asciiTheme="majorBidi" w:hAnsiTheme="majorBidi" w:cstheme="majorBidi"/>
          <w:sz w:val="32"/>
          <w:szCs w:val="32"/>
        </w:rPr>
        <w:t>MELIACEAE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theme="majorBidi"/>
          <w:color w:val="002060"/>
          <w:sz w:val="32"/>
          <w:szCs w:val="32"/>
          <w:cs/>
        </w:rPr>
        <w:t xml:space="preserve">ชื่ออื่น </w:t>
      </w:r>
      <w:r w:rsidRPr="00257DE1">
        <w:rPr>
          <w:rFonts w:asciiTheme="majorBidi" w:hAnsiTheme="majorBidi" w:cstheme="majorBidi"/>
          <w:sz w:val="32"/>
          <w:szCs w:val="32"/>
          <w:cs/>
        </w:rPr>
        <w:t>สะเดาช้าง</w:t>
      </w:r>
    </w:p>
    <w:p w:rsidR="00124D62" w:rsidRPr="00124D62" w:rsidRDefault="00124D62" w:rsidP="00257DE1">
      <w:pPr>
        <w:spacing w:after="0" w:line="240" w:lineRule="auto"/>
        <w:rPr>
          <w:rFonts w:asciiTheme="majorBidi" w:hAnsiTheme="majorBidi" w:cstheme="majorBidi" w:hint="cs"/>
          <w:color w:val="002060"/>
          <w:sz w:val="32"/>
          <w:szCs w:val="32"/>
        </w:rPr>
      </w:pPr>
      <w:r w:rsidRPr="00124D62">
        <w:rPr>
          <w:rFonts w:asciiTheme="majorBidi" w:hAnsiTheme="majorBidi" w:cstheme="majorBidi" w:hint="cs"/>
          <w:color w:val="002060"/>
          <w:sz w:val="32"/>
          <w:szCs w:val="32"/>
          <w:cs/>
        </w:rPr>
        <w:t>ลักษณะ</w:t>
      </w:r>
    </w:p>
    <w:p w:rsidR="00257DE1" w:rsidRPr="00257DE1" w:rsidRDefault="00257DE1" w:rsidP="00124D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 xml:space="preserve">ไม้ต้น  ขนาดใหญ่ไม่ผลัดใบ สูง </w:t>
      </w:r>
      <w:r w:rsidRPr="00257DE1">
        <w:rPr>
          <w:rFonts w:asciiTheme="majorBidi" w:hAnsiTheme="majorBidi" w:cstheme="majorBidi"/>
          <w:sz w:val="32"/>
          <w:szCs w:val="32"/>
        </w:rPr>
        <w:t>30 - 40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เมตร  ลำต้นเปลาตรง 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 xml:space="preserve">เปลือก  เรียบเมื่ออายุยังน้อย เมื่อมีอายุมากขึ้นเปลือก จะแตกล่อนเป็นแผ่น 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 xml:space="preserve">ใบ  ประกอบรูปขนนก ก้านใบยาว </w:t>
      </w:r>
      <w:r w:rsidRPr="00257DE1">
        <w:rPr>
          <w:rFonts w:asciiTheme="majorBidi" w:hAnsiTheme="majorBidi" w:cstheme="majorBidi"/>
          <w:sz w:val="32"/>
          <w:szCs w:val="32"/>
        </w:rPr>
        <w:t>20 -60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เซนติเมตร เรียงสลับกันเป็นกระจุกที่ปลายกิ่ง ใบย่อย เยื้องสลับกันเล็กน้อย   จำนวน  </w:t>
      </w:r>
      <w:r w:rsidRPr="00257DE1">
        <w:rPr>
          <w:rFonts w:asciiTheme="majorBidi" w:hAnsiTheme="majorBidi" w:cstheme="majorBidi"/>
          <w:sz w:val="32"/>
          <w:szCs w:val="32"/>
        </w:rPr>
        <w:t>7 - 11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 คู่   แผ่นใบย่อยรูปไข่ กว้าง  </w:t>
      </w:r>
      <w:r w:rsidRPr="00257DE1">
        <w:rPr>
          <w:rFonts w:asciiTheme="majorBidi" w:hAnsiTheme="majorBidi" w:cstheme="majorBidi"/>
          <w:sz w:val="32"/>
          <w:szCs w:val="32"/>
        </w:rPr>
        <w:t>3 - 4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  เซนติเมตร  ยาว  </w:t>
      </w:r>
      <w:r w:rsidRPr="00257DE1">
        <w:rPr>
          <w:rFonts w:asciiTheme="majorBidi" w:hAnsiTheme="majorBidi" w:cstheme="majorBidi"/>
          <w:sz w:val="32"/>
          <w:szCs w:val="32"/>
        </w:rPr>
        <w:t>5 - 8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  เซนติเมตร  ปลายใบแหลม โคนใบสอบ ในสีเขียวอ่อน 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 xml:space="preserve">ดอก  ออกรวมเป็นช่อตามง่ามใบสีขาวหรือสีเขียวอ่อน 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>ผล  รูปไข่เมื่อแก่สีเหลือง ผลแก่ไม่แตก เปลือกหนา เนื้อในเมล็ดมีกลิ่นแรงมีเมล็ดเดียว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>นิเวศวิทยา พบขึ้นทั่วไปทางภาคใต้ ตั้งแต่จังหวัดชุมพรลงไป ส่วนมากพบขึ้นอย</w:t>
      </w:r>
      <w:r w:rsidR="005811A6">
        <w:rPr>
          <w:rFonts w:asciiTheme="majorBidi" w:hAnsiTheme="majorBidi" w:cstheme="majorBidi"/>
          <w:sz w:val="32"/>
          <w:szCs w:val="32"/>
          <w:cs/>
        </w:rPr>
        <w:t>ู่ตามเรือกสวน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>ออกดอก เดือนมีนาคม ผลแก่ พฤษภาคม - มิถุนายน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>ขยายพันธุ์ โดยเมล็ด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  <w:cs/>
        </w:rPr>
        <w:t xml:space="preserve">ปฏิบัติต่อเมล็ดและการเพาะเมล็ด แช่ผลสุกสะเดาเทียมไว้ </w:t>
      </w:r>
      <w:r w:rsidRPr="00257DE1">
        <w:rPr>
          <w:rFonts w:asciiTheme="majorBidi" w:hAnsiTheme="majorBidi" w:cstheme="majorBidi"/>
          <w:sz w:val="32"/>
          <w:szCs w:val="32"/>
        </w:rPr>
        <w:t>1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คืน แล้วขยำให้เปลือกและเนื้อหลุดออก เหลือแต่ส่วนเมล็ดนำไปผึ่งในที่ร่มรำไร จนกระทั่งแห้งจึงนำไปเพาะ</w:t>
      </w:r>
    </w:p>
    <w:p w:rsidR="00257DE1" w:rsidRPr="005811A6" w:rsidRDefault="00257DE1" w:rsidP="00257DE1">
      <w:pPr>
        <w:spacing w:after="0" w:line="240" w:lineRule="auto"/>
        <w:rPr>
          <w:rFonts w:asciiTheme="majorBidi" w:hAnsiTheme="majorBidi" w:cstheme="majorBidi"/>
          <w:color w:val="002060"/>
          <w:sz w:val="32"/>
          <w:szCs w:val="32"/>
        </w:rPr>
      </w:pPr>
      <w:r w:rsidRPr="005811A6">
        <w:rPr>
          <w:rFonts w:asciiTheme="majorBidi" w:hAnsiTheme="majorBidi" w:cstheme="majorBidi"/>
          <w:color w:val="002060"/>
          <w:sz w:val="32"/>
          <w:szCs w:val="32"/>
          <w:cs/>
        </w:rPr>
        <w:t xml:space="preserve">ข้อสังเกตและผลการทดลอง  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</w:rPr>
        <w:t xml:space="preserve">1.  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เมล็ดงอกใช้เวลาประมาณ </w:t>
      </w:r>
      <w:r w:rsidRPr="00257DE1">
        <w:rPr>
          <w:rFonts w:asciiTheme="majorBidi" w:hAnsiTheme="majorBidi" w:cstheme="majorBidi"/>
          <w:sz w:val="32"/>
          <w:szCs w:val="32"/>
        </w:rPr>
        <w:t>7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วัน</w:t>
      </w:r>
    </w:p>
    <w:p w:rsidR="00257DE1" w:rsidRPr="00257DE1" w:rsidRDefault="00257DE1" w:rsidP="00257D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7DE1">
        <w:rPr>
          <w:rFonts w:asciiTheme="majorBidi" w:hAnsiTheme="majorBidi" w:cstheme="majorBidi"/>
          <w:sz w:val="32"/>
          <w:szCs w:val="32"/>
        </w:rPr>
        <w:t xml:space="preserve">2.   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ช่วงเวลาที่ใช้ในการเพาะประมาณ </w:t>
      </w:r>
      <w:r w:rsidRPr="00257DE1">
        <w:rPr>
          <w:rFonts w:asciiTheme="majorBidi" w:hAnsiTheme="majorBidi" w:cstheme="majorBidi"/>
          <w:sz w:val="32"/>
          <w:szCs w:val="32"/>
        </w:rPr>
        <w:t>12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</w:p>
    <w:p w:rsidR="001F6679" w:rsidRDefault="00257DE1" w:rsidP="00257DE1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5811A6">
        <w:rPr>
          <w:rFonts w:asciiTheme="majorBidi" w:hAnsiTheme="majorBidi" w:cstheme="majorBidi"/>
          <w:color w:val="002060"/>
          <w:sz w:val="32"/>
          <w:szCs w:val="32"/>
          <w:cs/>
        </w:rPr>
        <w:lastRenderedPageBreak/>
        <w:t>ประโยชน์</w:t>
      </w:r>
      <w:r w:rsidRPr="00257DE1">
        <w:rPr>
          <w:rFonts w:asciiTheme="majorBidi" w:hAnsiTheme="majorBidi" w:cstheme="majorBidi"/>
          <w:sz w:val="32"/>
          <w:szCs w:val="32"/>
          <w:cs/>
        </w:rPr>
        <w:t xml:space="preserve"> เป็นไม้โตเร็ว เนื้อไม้คุณภาพดี ปลวกและมอดไม่ค่อยทำลาย สามารถนำมาใช้ประโยชน์ได้เกือบทุกส่วน เนื้อไม้ใช้ทำเครื่องเรือนเครื่องแกะสลัก ดอกอ่อนใช้รับประทานได้ เมล็ดนำมาสกัดสารทำยาฆ่าแมลง เปลือกต้มทำ ยาแก้บิดหรือท้องร่ว</w:t>
      </w:r>
      <w:r w:rsidR="005811A6">
        <w:rPr>
          <w:rFonts w:asciiTheme="majorBidi" w:hAnsiTheme="majorBidi" w:cstheme="majorBidi" w:hint="cs"/>
          <w:sz w:val="32"/>
          <w:szCs w:val="32"/>
          <w:cs/>
        </w:rPr>
        <w:t>ง</w:t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="Angsana New"/>
          <w:color w:val="002060"/>
          <w:sz w:val="32"/>
          <w:szCs w:val="32"/>
          <w:cs/>
        </w:rPr>
        <w:t>ลักษณะทางพฤกษ์ศาสตร์</w:t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</w:p>
    <w:p w:rsidR="005811A6" w:rsidRDefault="005811A6" w:rsidP="005811A6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5811A6">
        <w:rPr>
          <w:rFonts w:asciiTheme="majorBidi" w:hAnsiTheme="majorBidi" w:cs="Angsana New"/>
          <w:sz w:val="32"/>
          <w:szCs w:val="32"/>
          <w:cs/>
        </w:rPr>
        <w:t>ไม้ต้นขนาดใหญ่ สูง 30 - 40 เมตร ลำต้นตรง เปลือกเรียบเมื่ออายุยังน้อย เมื่ออายุมากขึ้นจะแตกล่อนเป็นแผ่น ใบประกอบรูปขนนก ใบย่อยเยื้องสลับกันเล็กน้อย จำนวน 7 - 11 คู่ ใบย่อยรูปไข่ ปลายใบแหลม ดอกออกรวมเป็นช่อตามง่ามใบสีขาว ผลรูปไข่ เมื่อแก่สีเหลือง มีเมล็ดเดียว</w:t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="Angsana New"/>
          <w:color w:val="002060"/>
          <w:sz w:val="32"/>
          <w:szCs w:val="32"/>
          <w:cs/>
        </w:rPr>
        <w:t>แหล่งที่พบ</w:t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="Angsana New"/>
          <w:sz w:val="32"/>
          <w:szCs w:val="32"/>
          <w:cs/>
        </w:rPr>
        <w:t>พบขึ้นทั่วไปในป่าที่ราบทา</w:t>
      </w:r>
      <w:r>
        <w:rPr>
          <w:rFonts w:asciiTheme="majorBidi" w:hAnsiTheme="majorBidi" w:cs="Angsana New"/>
          <w:sz w:val="32"/>
          <w:szCs w:val="32"/>
          <w:cs/>
        </w:rPr>
        <w:t>งภาคใต้ ออกดอกในช่วงเดือนมีนาค</w:t>
      </w:r>
      <w:r>
        <w:rPr>
          <w:rFonts w:asciiTheme="majorBidi" w:hAnsiTheme="majorBidi" w:cs="Angsana New" w:hint="cs"/>
          <w:sz w:val="32"/>
          <w:szCs w:val="32"/>
          <w:cs/>
        </w:rPr>
        <w:t>ม</w:t>
      </w:r>
      <w:r w:rsidRPr="005811A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="Angsana New"/>
          <w:color w:val="002060"/>
          <w:sz w:val="32"/>
          <w:szCs w:val="32"/>
          <w:cs/>
        </w:rPr>
        <w:t>ส่วนที่ใช้เป็นยา</w:t>
      </w:r>
      <w:r w:rsidRPr="005811A6">
        <w:rPr>
          <w:rFonts w:asciiTheme="majorBidi" w:hAnsiTheme="majorBidi" w:cs="Angsana New"/>
          <w:color w:val="002060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="Angsana New"/>
          <w:sz w:val="32"/>
          <w:szCs w:val="32"/>
          <w:cs/>
        </w:rPr>
        <w:t>เปลือก</w:t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="Angsana New"/>
          <w:color w:val="002060"/>
          <w:sz w:val="32"/>
          <w:szCs w:val="32"/>
          <w:cs/>
        </w:rPr>
        <w:t>ประโยชน์และสรรพคุณยาไทย</w:t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  <w:r w:rsidRPr="005811A6">
        <w:rPr>
          <w:rFonts w:asciiTheme="majorBidi" w:hAnsiTheme="majorBidi" w:cs="Angsana New"/>
          <w:sz w:val="32"/>
          <w:szCs w:val="32"/>
          <w:cs/>
        </w:rPr>
        <w:tab/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="Angsana New"/>
          <w:sz w:val="32"/>
          <w:szCs w:val="32"/>
          <w:cs/>
        </w:rPr>
        <w:t>เนื้อไม้ นำมาใช้ประโยชน์ได้เกือบทุกส่วน ใช้ทำเครื่องเรือนเครื่องแกะสลัก</w:t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11A6">
        <w:rPr>
          <w:rFonts w:asciiTheme="majorBidi" w:hAnsiTheme="majorBidi" w:cs="Angsana New"/>
          <w:sz w:val="32"/>
          <w:szCs w:val="32"/>
          <w:cs/>
        </w:rPr>
        <w:t xml:space="preserve">ดอกอ่อน รับประทานได้เหมือนสะเดาบ้าน </w:t>
      </w:r>
    </w:p>
    <w:p w:rsidR="005811A6" w:rsidRPr="005811A6" w:rsidRDefault="005811A6" w:rsidP="005811A6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5811A6">
        <w:rPr>
          <w:rFonts w:asciiTheme="majorBidi" w:hAnsiTheme="majorBidi" w:cs="Angsana New"/>
          <w:sz w:val="32"/>
          <w:szCs w:val="32"/>
          <w:cs/>
        </w:rPr>
        <w:t>เปลือก ต้มกินเป็นยาแก้บิดหรือท้องร่วง</w:t>
      </w:r>
    </w:p>
    <w:sectPr w:rsidR="005811A6" w:rsidRPr="005811A6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6D"/>
    <w:multiLevelType w:val="multilevel"/>
    <w:tmpl w:val="E48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9"/>
    <w:rsid w:val="00124D62"/>
    <w:rsid w:val="00195A7C"/>
    <w:rsid w:val="001F6679"/>
    <w:rsid w:val="00257DE1"/>
    <w:rsid w:val="005811A6"/>
    <w:rsid w:val="006F5361"/>
    <w:rsid w:val="007B1207"/>
    <w:rsid w:val="00A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66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1F6679"/>
    <w:rPr>
      <w:b/>
      <w:bCs/>
    </w:rPr>
  </w:style>
  <w:style w:type="character" w:styleId="a4">
    <w:name w:val="Emphasis"/>
    <w:basedOn w:val="a0"/>
    <w:uiPriority w:val="20"/>
    <w:qFormat/>
    <w:rsid w:val="001F6679"/>
    <w:rPr>
      <w:i/>
      <w:iCs/>
    </w:rPr>
  </w:style>
  <w:style w:type="character" w:styleId="a5">
    <w:name w:val="Hyperlink"/>
    <w:basedOn w:val="a0"/>
    <w:uiPriority w:val="99"/>
    <w:semiHidden/>
    <w:unhideWhenUsed/>
    <w:rsid w:val="001F66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1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811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66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1F6679"/>
    <w:rPr>
      <w:b/>
      <w:bCs/>
    </w:rPr>
  </w:style>
  <w:style w:type="character" w:styleId="a4">
    <w:name w:val="Emphasis"/>
    <w:basedOn w:val="a0"/>
    <w:uiPriority w:val="20"/>
    <w:qFormat/>
    <w:rsid w:val="001F6679"/>
    <w:rPr>
      <w:i/>
      <w:iCs/>
    </w:rPr>
  </w:style>
  <w:style w:type="character" w:styleId="a5">
    <w:name w:val="Hyperlink"/>
    <w:basedOn w:val="a0"/>
    <w:uiPriority w:val="99"/>
    <w:semiHidden/>
    <w:unhideWhenUsed/>
    <w:rsid w:val="001F66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1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811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4</cp:revision>
  <dcterms:created xsi:type="dcterms:W3CDTF">2018-03-20T04:19:00Z</dcterms:created>
  <dcterms:modified xsi:type="dcterms:W3CDTF">2018-03-22T08:27:00Z</dcterms:modified>
</cp:coreProperties>
</file>